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书名：太阳底下  “读书最美的季节”之二  第二届深圳读书月中小学生现场作文大赛作品精粹</w:t>
      </w:r>
    </w:p>
    <w:p>
      <w:r>
        <w:t>作者：王京生主编</w:t>
      </w:r>
    </w:p>
    <w:p>
      <w:r>
        <w:t>出版社：广州：广东人民出版社</w:t>
      </w:r>
    </w:p>
    <w:p>
      <w:r>
        <w:t>出版日期：2002.09</w:t>
      </w:r>
    </w:p>
    <w:p>
      <w:r>
        <w:t>总页数：345</w:t>
      </w:r>
    </w:p>
    <w:p>
      <w:r>
        <w:t>更多请访问教客网: www.jiaokey.com</w:t>
      </w:r>
    </w:p>
    <w:p>
      <w:r>
        <w:t>太阳底下  “读书最美的季节”之二  第二届深圳读书月中小学生现场作文大赛作品精粹 评论地址：https://www.jiaokey.com/book/detail/12945820.html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