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构虚三集</w:t>
      </w:r>
    </w:p>
    <w:p>
      <w:r>
        <w:rPr>
          <w:rFonts w:ascii="宋体" w:hAnsi="宋体" w:eastAsia="宋体"/>
          <w:sz w:val="24"/>
        </w:rPr>
        <w:t>南师大文基班（2008级）小说创作课著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构虚三集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南师大文基班（2008级）小说创作课著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本书出售、求购地址：https://www.jiaokey.com/book/detail/12943984.html</w:t>
      </w:r>
    </w:p>
    <w:p>
      <w:r>
        <w:t>更多相关图书推荐：https://www.jiaokey.com</w:t>
      </w:r>
    </w:p>
    <w:p>
      <w:r>
        <w:t>南师大文基班（2008级）小说创作课著 其他作品：https://www.jiaokey.com/tag/南师大文基班（2008级）小说创作课著.html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关键词搜索：https://www.jiaokey.com/tag/构虚三集.html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