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书名：金融危机背景下的区域发展</w:t>
      </w:r>
    </w:p>
    <w:p>
      <w:r>
        <w:t>作者：秦庆武，郑奋明，章寿荣等主编</w:t>
      </w:r>
    </w:p>
    <w:p>
      <w:r>
        <w:t>出版社：哈尔滨：黑龙江人民出版社</w:t>
      </w:r>
    </w:p>
    <w:p>
      <w:r>
        <w:t>出版日期：2010.08</w:t>
      </w:r>
    </w:p>
    <w:p>
      <w:r>
        <w:t>总页数：296</w:t>
      </w:r>
    </w:p>
    <w:p>
      <w:r>
        <w:t>更多请访问教客网: www.jiaokey.com</w:t>
      </w:r>
    </w:p>
    <w:p>
      <w:r>
        <w:t>金融危机背景下的区域发展 评论地址：https://www.jiaokey.com/book/detail/12943070.html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