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与领导干部谈领导力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本书出售、求购地址：https://www.jiaokey.com/book/detail/12941065.html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关键词搜索：https://www.jiaokey.com/tag/与领导干部谈领导力.html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