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书名：敢于负责，勇于担当  做一个有责任感有担当精神的领导</w:t>
      </w:r>
    </w:p>
    <w:p>
      <w:r>
        <w:t>作者：姚巧华编著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总页数：240</w:t>
      </w:r>
    </w:p>
    <w:p>
      <w:r>
        <w:t>更多请访问教客网: www.jiaokey.com</w:t>
      </w:r>
    </w:p>
    <w:p>
      <w:r>
        <w:t>敢于负责，勇于担当  做一个有责任感有担当精神的领导 评论地址：https://www.jiaokey.com/book/detail/12940770.html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