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民事法律文件解读  2011年·第8辑  总第80辑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民事法律文件解读  2011年·第8辑  总第80辑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本书出售、求购地址：https://www.jiaokey.com/book/detail/12939036.html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关键词搜索：https://www.jiaokey.com/tag/最新法律文件解读丛书  民事法律文件解读  2011年·第8辑  总第80辑.html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