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中学实验指导和实验报告  高中物理  上册</w:t>
      </w:r>
    </w:p>
    <w:p>
      <w:r>
        <w:rPr>
          <w:rFonts w:ascii="宋体" w:hAnsi="宋体" w:eastAsia="宋体"/>
          <w:sz w:val="24"/>
        </w:rPr>
        <w:t>郑富链，段力江，彭大斌编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中学实验指导和实验报告  高中物理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郑富链，段力江，彭大斌编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本书出售、求购地址：https://www.jiaokey.com/book/detail/12938723.html</w:t>
      </w:r>
    </w:p>
    <w:p>
      <w:r>
        <w:t>更多相关图书推荐：https://www.jiaokey.com</w:t>
      </w:r>
    </w:p>
    <w:p>
      <w:r>
        <w:t>郑富链，段力江，彭大斌编 其他作品：https://www.jiaokey.com/tag/郑富链，段力江，彭大斌编.html</w:t>
      </w:r>
    </w:p>
    <w:p>
      <w:r>
        <w:t>湖南教育出版社 出版图书：https://www.jiaokey.com/tag/湖南教育出版社.html</w:t>
      </w:r>
    </w:p>
    <w:p>
      <w:r>
        <w:t>关键词搜索：https://www.jiaokey.com/tag/中学实验指导和实验报告  高中物理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