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书名：“入世”保险营销必备读物  再造生命  中国寿险“淘金王”营销实例  4  实战篇  下</w:t>
      </w:r>
    </w:p>
    <w:p>
      <w:r>
        <w:t>作者:王金涛著</w:t>
      </w:r>
    </w:p>
    <w:p>
      <w:r>
        <w:t>出版社:广州：广东人民出版社</w:t>
      </w:r>
    </w:p>
    <w:p>
      <w:r>
        <w:t>出版日期：</w:t>
      </w:r>
    </w:p>
    <w:p>
      <w:r>
        <w:t>总页数：467</w:t>
      </w:r>
    </w:p>
    <w:p>
      <w:r>
        <w:t>更多请访问教客网:www.jiaokey.com</w:t>
      </w:r>
    </w:p>
    <w:p>
      <w:r>
        <w:t>“入世”保险营销必备读物  再造生命  中国寿险“淘金王”营销实例  4  实战篇  下评论地址：https://www.jiaokey.com/book/detail/12938578.html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