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SOS！救助情绪 处理常见情绪问题实用指南</w:t>
      </w:r>
    </w:p>
    <w:p>
      <w:r>
        <w:rPr>
          <w:rFonts w:ascii="宋体" w:hAnsi="宋体" w:eastAsia="宋体"/>
          <w:sz w:val="24"/>
        </w:rPr>
        <w:t>林恩x000B7克拉克著；姚梅林，庞晖等译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SOS！救助情绪 处理常见情绪问题实用指南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林恩x000B7克拉克著；姚梅林，庞晖等译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本书出售、求购地址：https://www.jiaokey.com/book/detail/12936754.html</w:t>
      </w:r>
    </w:p>
    <w:p>
      <w:r>
        <w:t>更多相关图书推荐：https://www.jiaokey.com</w:t>
      </w:r>
    </w:p>
    <w:p>
      <w:r>
        <w:t>林恩x000B7克拉克著；姚梅林，庞晖等译 其他作品：https://www.jiaokey.com/tag/林恩x000B7克拉克著；姚梅林，庞晖等译.html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关键词搜索：https://www.jiaokey.com/tag/SOS！救助情绪 处理常见情绪问题实用指南.html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