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是我又如何  18位长期病患者的抗病经历</w:t>
      </w:r>
    </w:p>
    <w:p>
      <w:r>
        <w:rPr>
          <w:rFonts w:ascii="宋体" w:hAnsi="宋体" w:eastAsia="宋体"/>
          <w:sz w:val="24"/>
        </w:rPr>
        <w:t>江琼珠作者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是我又如何  18位长期病患者的抗病经历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江琼珠作者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进一步多媒体有限公司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本书出售、求购地址：https://www.jiaokey.com/book/detail/12935977.html</w:t>
      </w:r>
    </w:p>
    <w:p>
      <w:r>
        <w:t>更多相关图书推荐：https://www.jiaokey.com</w:t>
      </w:r>
    </w:p>
    <w:p>
      <w:r>
        <w:t>江琼珠作者 其他作品：https://www.jiaokey.com/tag/江琼珠作者.html</w:t>
      </w:r>
    </w:p>
    <w:p>
      <w:r>
        <w:t>进一步多媒体有限公司 出版图书：https://www.jiaokey.com/tag/进一步多媒体有限公司.html</w:t>
      </w:r>
    </w:p>
    <w:p>
      <w:r>
        <w:t>关键词搜索：https://www.jiaokey.com/tag/是我又如何  18位长期病患者的抗病经历.html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