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非常店铺财运风水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非常店铺财运风水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本书出售、求购地址：https://www.jiaokey.com/book/detail/12935469.html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关键词搜索：https://www.jiaokey.com/tag/非常店铺财运风水.html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