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书名：桃园县新福圳灌溉计划之经济研究  大湖乡人力利用与社会经济发展之研究</w:t>
      </w:r>
    </w:p>
    <w:p>
      <w:r>
        <w:t>作者：陈强，吴昌明撰；萧铮主编</w:t>
      </w:r>
    </w:p>
    <w:p>
      <w:r>
        <w:t>出版社：成文出版社有限公司</w:t>
      </w:r>
    </w:p>
    <w:p>
      <w:r>
        <w:t>出版日期：民国70.06</w:t>
      </w:r>
    </w:p>
    <w:p>
      <w:r>
        <w:t>总页数：322</w:t>
      </w:r>
    </w:p>
    <w:p>
      <w:r>
        <w:t>更多请访问教客网: www.jiaokey.com</w:t>
      </w:r>
    </w:p>
    <w:p>
      <w:r>
        <w:t>桃园县新福圳灌溉计划之经济研究  大湖乡人力利用与社会经济发展之研究 评论地址：https://www.jiaokey.com/book/detail/12932625.html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