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书名：大型动力系统的理论与应用  卷6  广义系统的变结构控制</w:t>
      </w:r>
    </w:p>
    <w:p>
      <w:r>
        <w:t>作者：刘永清，温香彩著</w:t>
      </w:r>
    </w:p>
    <w:p>
      <w:r>
        <w:t>出版社：广州：华南理工大学出版社</w:t>
      </w:r>
    </w:p>
    <w:p>
      <w:r>
        <w:t>出版日期：1997.02</w:t>
      </w:r>
    </w:p>
    <w:p>
      <w:r>
        <w:t>总页数：164</w:t>
      </w:r>
    </w:p>
    <w:p>
      <w:r>
        <w:t>更多请访问教客网: www.jiaokey.com</w:t>
      </w:r>
    </w:p>
    <w:p>
      <w:r>
        <w:t>大型动力系统的理论与应用  卷6  广义系统的变结构控制 评论地址：https://www.jiaokey.com/book/detail/12931186.html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