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书名：《行政法与行政诉讼法学》同步辅导与案例集  第2版</w:t>
      </w:r>
    </w:p>
    <w:p>
      <w:r>
        <w:t>作者：朱最新，杨桦主编</w:t>
      </w:r>
    </w:p>
    <w:p>
      <w:r>
        <w:t>出版社：武汉：武汉大学出版社</w:t>
      </w:r>
    </w:p>
    <w:p>
      <w:r>
        <w:t>出版日期：2010</w:t>
      </w:r>
    </w:p>
    <w:p>
      <w:r>
        <w:t>总页数：289</w:t>
      </w:r>
    </w:p>
    <w:p>
      <w:r>
        <w:t>更多请访问教客网: www.jiaokey.com</w:t>
      </w:r>
    </w:p>
    <w:p>
      <w:r>
        <w:t>《行政法与行政诉讼法学》同步辅导与案例集  第2版 评论地址：https://www.jiaokey.com/book/detail/12929790.html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