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书名：神圣与世俗  藏传佛教研究论集</w:t>
      </w:r>
    </w:p>
    <w:p>
      <w:r>
        <w:t>作者：才让主编</w:t>
      </w:r>
    </w:p>
    <w:p>
      <w:r>
        <w:t>出版社：上海：上海古籍出版社</w:t>
      </w:r>
    </w:p>
    <w:p>
      <w:r>
        <w:t>出版日期：2011.08</w:t>
      </w:r>
    </w:p>
    <w:p>
      <w:r>
        <w:t>总页数：464</w:t>
      </w:r>
    </w:p>
    <w:p>
      <w:r>
        <w:t>更多请访问教客网: www.jiaokey.com</w:t>
      </w:r>
    </w:p>
    <w:p>
      <w:r>
        <w:t>神圣与世俗  藏传佛教研究论集 评论地址：https://www.jiaokey.com/book/detail/12929603.html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