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书名：神圣与亲和  中国羌族释比文化调查研究</w:t>
      </w:r>
    </w:p>
    <w:p>
      <w:r>
        <w:t>作者：赵曦著</w:t>
      </w:r>
    </w:p>
    <w:p>
      <w:r>
        <w:t>出版社：北京：民族出版社</w:t>
      </w:r>
    </w:p>
    <w:p>
      <w:r>
        <w:t>出版日期：2010.09</w:t>
      </w:r>
    </w:p>
    <w:p>
      <w:r>
        <w:t>总页数：353</w:t>
      </w:r>
    </w:p>
    <w:p>
      <w:r>
        <w:t>更多请访问教客网: www.jiaokey.com</w:t>
      </w:r>
    </w:p>
    <w:p>
      <w:r>
        <w:t>神圣与亲和  中国羌族释比文化调查研究 评论地址：https://www.jiaokey.com/book/detail/12926713.html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