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国故论衡</w:t>
      </w:r>
    </w:p>
    <w:p>
      <w:r>
        <w:t>作者：章太炎撰</w:t>
      </w:r>
    </w:p>
    <w:p>
      <w:r>
        <w:t>出版社：上海：上海古籍出版社</w:t>
      </w:r>
    </w:p>
    <w:p>
      <w:r>
        <w:t>出版日期：2011.12</w:t>
      </w:r>
    </w:p>
    <w:p>
      <w:r>
        <w:t>总页数：147</w:t>
      </w:r>
    </w:p>
    <w:p>
      <w:r>
        <w:t>更多请访问教客网: www.jiaokey.com</w:t>
      </w:r>
    </w:p>
    <w:p>
      <w:r>
        <w:t>百年经典学术丛刊  国故论衡 评论地址：https://www.jiaokey.com/book/detail/12923067.html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