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你的感觉，我懂！  与对方感同身受的能力与技巧</w:t>
      </w:r>
    </w:p>
    <w:p>
      <w:r>
        <w:rPr>
          <w:rFonts w:ascii="宋体" w:hAnsi="宋体" w:eastAsia="宋体"/>
          <w:sz w:val="24"/>
        </w:rPr>
        <w:t>（美）亚瑟·乔拉米卡利，（美）凯瑟琳·柯茜著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你的感觉，我懂！  与对方感同身受的能力与技巧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（美）亚瑟·乔拉米卡利，（美）凯瑟琳·柯茜著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本书出售、求购地址：https://www.jiaokey.com/book/detail/12922493.html</w:t>
      </w:r>
    </w:p>
    <w:p>
      <w:r>
        <w:t>更多相关图书推荐：https://www.jiaokey.com</w:t>
      </w:r>
    </w:p>
    <w:p>
      <w:r>
        <w:t>（美）亚瑟·乔拉米卡利，（美）凯瑟琳·柯茜著 其他作品：https://www.jiaokey.com/tag/（美）亚瑟·乔拉米卡利，（美）凯瑟琳·柯茜著.html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关键词搜索：https://www.jiaokey.com/tag/你的感觉，我懂！  与对方感同身受的能力与技巧.html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