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书名：保险公司内部控制精要  业绩和品牌价值提升的有效手段</w:t>
      </w:r>
    </w:p>
    <w:p>
      <w:r>
        <w:t>作者：《保险公司内部控制精要》编写组编</w:t>
      </w:r>
    </w:p>
    <w:p>
      <w:r>
        <w:t>出版社：上海：复旦大学出版社</w:t>
      </w:r>
    </w:p>
    <w:p>
      <w:r>
        <w:t>出版日期：2012.02</w:t>
      </w:r>
    </w:p>
    <w:p>
      <w:r>
        <w:t>总页数：314</w:t>
      </w:r>
    </w:p>
    <w:p>
      <w:r>
        <w:t>更多请访问教客网: www.jiaokey.com</w:t>
      </w:r>
    </w:p>
    <w:p>
      <w:r>
        <w:t>保险公司内部控制精要  业绩和品牌价值提升的有效手段 评论地址：https://www.jiaokey.com/book/detail/12921047.html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