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近五十年来日本技术开发机构之调整及对我国之启示</w:t>
      </w:r>
    </w:p>
    <w:p>
      <w:r>
        <w:rPr>
          <w:rFonts w:ascii="宋体" w:hAnsi="宋体" w:eastAsia="宋体"/>
          <w:sz w:val="24"/>
        </w:rPr>
        <w:t>刘泰英，陈敦礼计划主持；黄瑞祺协同主持；李佳音等研究员；陈大木等研究助理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近五十年来日本技术开发机构之调整及对我国之启示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刘泰英，陈敦礼计划主持；黄瑞祺协同主持；李佳音等研究员；陈大木等研究助理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本书出售、求购地址：https://www.jiaokey.com/book/detail/12919902.html</w:t>
      </w:r>
    </w:p>
    <w:p>
      <w:r>
        <w:t>更多相关图书推荐：https://www.jiaokey.com</w:t>
      </w:r>
    </w:p>
    <w:p>
      <w:r>
        <w:t>刘泰英，陈敦礼计划主持；黄瑞祺协同主持；李佳音等研究员；陈大木等研究助理 其他作品：https://www.jiaokey.com/tag/刘泰英，陈敦礼计划主持；黄瑞祺协同主持；李佳音等研究员；陈大木等研究助理.html</w:t>
      </w:r>
    </w:p>
    <w:p>
      <w:r>
        <w:t>台湾经济研究院 出版图书：https://www.jiaokey.com/tag/台湾经济研究院.html</w:t>
      </w:r>
    </w:p>
    <w:p>
      <w:r>
        <w:t>关键词搜索：https://www.jiaokey.com/tag/近五十年来日本技术开发机构之调整及对我国之启示.html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