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规律规则的提炼与运用  《人民司法·案例》重述  民事卷  2007-2010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规律规则的提炼与运用  《人民司法·案例》重述  民事卷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本书出售、求购地址：https://www.jiaokey.com/book/detail/12919400.html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关键词搜索：https://www.jiaokey.com/tag/规律规则的提炼与运用  《人民司法·案例》重述  民事卷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