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心的胜利</w:t>
      </w:r>
    </w:p>
    <w:p>
      <w:r>
        <w:rPr>
          <w:rFonts w:ascii="宋体" w:hAnsi="宋体" w:eastAsia="宋体"/>
          <w:sz w:val="24"/>
        </w:rPr>
        <w:t>（奥）霍尔滕胡伯编文；（德）沃尔夫绘；黄悦译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（奥）霍尔滕胡伯编文；（德）沃尔夫绘；黄悦译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本书出售、求购地址：https://www.jiaokey.com/book/detail/12919030.html</w:t>
      </w:r>
    </w:p>
    <w:p>
      <w:r>
        <w:t>更多相关图书推荐：https://www.jiaokey.com</w:t>
      </w:r>
    </w:p>
    <w:p>
      <w:r>
        <w:t>（奥）霍尔滕胡伯编文；（德）沃尔夫绘；黄悦译 其他作品：https://www.jiaokey.com/tag/（奥）霍尔滕胡伯编文；（德）沃尔夫绘；黄悦译.html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