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数学万花筒  2  五彩缤纷的数学问题及知识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数学万花筒  2  五彩缤纷的数学问题及知识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本书出售、求购地址：https://www.jiaokey.com/book/detail/12918998.html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关键词搜索：https://www.jiaokey.com/tag/数学万花筒  2  五彩缤纷的数学问题及知识.html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