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唐写全本王仁煦刊谬补缺切韵校笺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唐写全本王仁煦刊谬补缺切韵校笺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本书出售、求购地址：https://www.jiaokey.com/book/detail/12916944.html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关键词搜索：https://www.jiaokey.com/tag/唐写全本王仁煦刊谬补缺切韵校笺.html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