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书名：反对官僚主义  反对命令主义  反对违法乱纪</w:t>
      </w:r>
    </w:p>
    <w:p>
      <w:r>
        <w:t>作者：华南人民出版社编辑</w:t>
      </w:r>
    </w:p>
    <w:p>
      <w:r>
        <w:t>出版社：华南人民出版社</w:t>
      </w:r>
    </w:p>
    <w:p>
      <w:r>
        <w:t>出版日期：1953</w:t>
      </w:r>
    </w:p>
    <w:p>
      <w:r>
        <w:t>总页数：74</w:t>
      </w:r>
    </w:p>
    <w:p>
      <w:r>
        <w:t>更多请访问教客网: www.jiaokey.com</w:t>
      </w:r>
    </w:p>
    <w:p>
      <w:r>
        <w:t>反对官僚主义  反对命令主义  反对违法乱纪 评论地址：https://www.jiaokey.com/book/detail/12915637.html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