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家讲座  教育名家论教育</w:t>
      </w:r>
    </w:p>
    <w:p>
      <w:r>
        <w:rPr>
          <w:rFonts w:ascii="宋体" w:hAnsi="宋体" w:eastAsia="宋体"/>
          <w:sz w:val="24"/>
        </w:rPr>
        <w:t>财团法人台北市贾馥茗教授教育基金会主编；周愚文；洪仁进副主编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家讲座  教育名家论教育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财团法人台北市贾馥茗教授教育基金会主编；周愚文；洪仁进副主编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心理出版社股份有限公司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本书出售、求购地址：https://www.jiaokey.com/book/detail/12912749.html</w:t>
      </w:r>
    </w:p>
    <w:p>
      <w:r>
        <w:t>更多相关图书推荐：https://www.jiaokey.com</w:t>
      </w:r>
    </w:p>
    <w:p>
      <w:r>
        <w:t>财团法人台北市贾馥茗教授教育基金会主编；周愚文；洪仁进副主编 其他作品：https://www.jiaokey.com/tag/财团法人台北市贾馥茗教授教育基金会主编；周愚文；洪仁进副主编.html</w:t>
      </w:r>
    </w:p>
    <w:p>
      <w:r>
        <w:t>心理出版社股份有限公司 出版图书：https://www.jiaokey.com/tag/心理出版社股份有限公司.html</w:t>
      </w:r>
    </w:p>
    <w:p>
      <w:r>
        <w:t>关键词搜索：https://www.jiaokey.com/tag/家讲座  教育名家论教育.html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