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书名：梵净山风韵  2005第1期  总第20期</w:t>
      </w:r>
    </w:p>
    <w:p>
      <w:r>
        <w:t>作者：杨德淮主编</w:t>
      </w:r>
    </w:p>
    <w:p>
      <w:r>
        <w:t>出版社：铜仁地区诗词楹联学会</w:t>
      </w:r>
    </w:p>
    <w:p>
      <w:r>
        <w:t>出版日期：2005</w:t>
      </w:r>
    </w:p>
    <w:p>
      <w:r>
        <w:t>总页数：160</w:t>
      </w:r>
    </w:p>
    <w:p>
      <w:r>
        <w:t>更多请访问教客网: www.jiaokey.com</w:t>
      </w:r>
    </w:p>
    <w:p>
      <w:r>
        <w:t>梵净山风韵  2005第1期  总第20期 评论地址：https://www.jiaokey.com/book/detail/12910186.html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