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教育改革的政治社会学  教学  师资培育及研究的权力  知识</w:t>
      </w:r>
    </w:p>
    <w:p>
      <w:r>
        <w:rPr>
          <w:rFonts w:ascii="宋体" w:hAnsi="宋体" w:eastAsia="宋体"/>
          <w:sz w:val="24"/>
        </w:rPr>
        <w:t>Thomas S.Popkewitz著；国立编译馆主译；薛晓华译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教育改革的政治社会学  教学  师资培育及研究的权力  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S.Popkewitz著；国立编译馆主译；薛晓华译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巨流图书股份有限公司与国立编译馆合作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本书出售、求购地址：https://www.jiaokey.com/book/detail/12909070.html</w:t>
      </w:r>
    </w:p>
    <w:p>
      <w:r>
        <w:t>更多相关图书推荐：https://www.jiaokey.com</w:t>
      </w:r>
    </w:p>
    <w:p>
      <w:r>
        <w:t>Thomas S.Popkewitz著；国立编译馆主译；薛晓华译 其他作品：https://www.jiaokey.com/tag/Thomas S.Popkewitz著；国立编译馆主译；薛晓华译.html</w:t>
      </w:r>
    </w:p>
    <w:p>
      <w:r>
        <w:t>巨流图书股份有限公司与国立编译馆合作 出版图书：https://www.jiaokey.com/tag/巨流图书股份有限公司与国立编译馆合作.html</w:t>
      </w:r>
    </w:p>
    <w:p>
      <w:r>
        <w:t>关键词搜索：https://www.jiaokey.com/tag/教育改革的政治社会学  教学  师资培育及研究的权力  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