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教育行政理念与创新</w:t>
      </w:r>
    </w:p>
    <w:p>
      <w:r>
        <w:rPr>
          <w:rFonts w:ascii="宋体" w:hAnsi="宋体" w:eastAsia="宋体"/>
          <w:sz w:val="24"/>
        </w:rPr>
        <w:t>杨振昇，林海清，曾宪政等著；张细富主编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教育行政理念与创新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杨振昇，林海清，曾宪政等著；张细富主编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本书出售、求购地址：https://www.jiaokey.com/book/detail/12907059.html</w:t>
      </w:r>
    </w:p>
    <w:p>
      <w:r>
        <w:t>更多相关图书推荐：https://www.jiaokey.com</w:t>
      </w:r>
    </w:p>
    <w:p>
      <w:r>
        <w:t>杨振昇，林海清，曾宪政等著；张细富主编 其他作品：https://www.jiaokey.com/tag/杨振昇，林海清，曾宪政等著；张细富主编.html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关键词搜索：https://www.jiaokey.com/tag/教育行政理念与创新.html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