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超炫网页设计与制作三合一（MX2004）实例教程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超炫网页设计与制作三合一（MX2004）实例教程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本书出售、求购地址：https://www.jiaokey.com/book/detail/12903729.html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关键词搜索：https://www.jiaokey.com/tag/超炫网页设计与制作三合一（MX2004）实例教程.html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