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国中教师甄试必读</w:t>
      </w:r>
    </w:p>
    <w:p>
      <w:r>
        <w:rPr>
          <w:rFonts w:ascii="宋体" w:hAnsi="宋体" w:eastAsia="宋体"/>
          <w:sz w:val="24"/>
        </w:rPr>
        <w:t>庄以德，何迪编著；教师甄选辅导咨询中心主编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国中教师甄试必读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庄以德，何迪编著；教师甄选辅导咨询中心主编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台湾育英社文化事业有限公司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本书出售、求购地址：https://www.jiaokey.com/book/detail/12899922.html</w:t>
      </w:r>
    </w:p>
    <w:p>
      <w:r>
        <w:t>更多相关图书推荐：https://www.jiaokey.com</w:t>
      </w:r>
    </w:p>
    <w:p>
      <w:r>
        <w:t>庄以德，何迪编著；教师甄选辅导咨询中心主编 其他作品：https://www.jiaokey.com/tag/庄以德，何迪编著；教师甄选辅导咨询中心主编.html</w:t>
      </w:r>
    </w:p>
    <w:p>
      <w:r>
        <w:t>台湾育英社文化事业有限公司 出版图书：https://www.jiaokey.com/tag/台湾育英社文化事业有限公司.html</w:t>
      </w:r>
    </w:p>
    <w:p>
      <w:r>
        <w:t>关键词搜索：https://www.jiaokey.com/tag/国中教师甄试必读.html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