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运动的文化分析</w:t>
      </w:r>
    </w:p>
    <w:p>
      <w:r>
        <w:rPr>
          <w:rFonts w:ascii="宋体" w:hAnsi="宋体" w:eastAsia="宋体"/>
          <w:sz w:val="24"/>
        </w:rPr>
        <w:t>TonySchirato著；国立编译馆主译；何哲欣译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运动的文化分析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TonySchirato著；国立编译馆主译；何哲欣译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本书出售、求购地址：https://www.jiaokey.com/book/detail/12895322.html</w:t>
      </w:r>
    </w:p>
    <w:p>
      <w:r>
        <w:t>更多相关图书推荐：https://www.jiaokey.com</w:t>
      </w:r>
    </w:p>
    <w:p>
      <w:r>
        <w:t>TonySchirato著；国立编译馆主译；何哲欣译 其他作品：https://www.jiaokey.com/tag/TonySchirato著；国立编译馆主译；何哲欣译.html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关键词搜索：https://www.jiaokey.com/tag/运动的文化分析.html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