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外行学Access 2003从入门到精通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外行学Access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关键词搜索：https://www.jiaokey.com/tag/外行学Access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