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书名：信息技术在土壤养分管理中的研究与应用  以贵州喀斯特山区主要粮食作物为例</w:t>
      </w:r>
    </w:p>
    <w:p>
      <w:r>
        <w:t>作者：张建，秦松编著</w:t>
      </w:r>
    </w:p>
    <w:p>
      <w:r>
        <w:t>出版社：贵阳：贵州人民出版社</w:t>
      </w:r>
    </w:p>
    <w:p>
      <w:r>
        <w:t>出版日期：2009.05</w:t>
      </w:r>
    </w:p>
    <w:p>
      <w:r>
        <w:t>总页数：340</w:t>
      </w:r>
    </w:p>
    <w:p>
      <w:r>
        <w:t>更多请访问教客网: www.jiaokey.com</w:t>
      </w:r>
    </w:p>
    <w:p>
      <w:r>
        <w:t>信息技术在土壤养分管理中的研究与应用  以贵州喀斯特山区主要粮食作物为例 评论地址：https://www.jiaokey.com/book/detail/12890435.html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