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书名：浪哨歌  黔西南民歌选</w:t>
      </w:r>
    </w:p>
    <w:p>
      <w:r>
        <w:t>作者：黔西南布依族苗族自治州民族事务委员会主编；黄世贤，毛鹰编</w:t>
      </w:r>
    </w:p>
    <w:p>
      <w:r>
        <w:t>出版社：贵阳：贵州人民出版社</w:t>
      </w:r>
    </w:p>
    <w:p>
      <w:r>
        <w:t>出版日期：1987.10</w:t>
      </w:r>
    </w:p>
    <w:p>
      <w:r>
        <w:t>总页数：378</w:t>
      </w:r>
    </w:p>
    <w:p>
      <w:r>
        <w:t>更多请访问教客网: www.jiaokey.com</w:t>
      </w:r>
    </w:p>
    <w:p>
      <w:r>
        <w:t>浪哨歌  黔西南民歌选 评论地址：https://www.jiaokey.com/book/detail/12890089.html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