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书名：洗染匠的女儿</w:t>
      </w:r>
    </w:p>
    <w:p>
      <w:r>
        <w:t>作者:陈元山改编；徐海鸥绘画</w:t>
      </w:r>
    </w:p>
    <w:p>
      <w:r>
        <w:t>出版社:上海：上海人民美术出版社</w:t>
      </w:r>
    </w:p>
    <w:p>
      <w:r>
        <w:t>出版日期：</w:t>
      </w:r>
    </w:p>
    <w:p>
      <w:r>
        <w:t>总页数：102</w:t>
      </w:r>
    </w:p>
    <w:p>
      <w:r>
        <w:t>更多请访问教客网:www.jiaokey.com</w:t>
      </w:r>
    </w:p>
    <w:p>
      <w:r>
        <w:t>洗染匠的女儿评论地址：https://www.jiaokey.com/book/detail/12889654.html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