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书名：三战洋拳师</w:t>
      </w:r>
    </w:p>
    <w:p>
      <w:r>
        <w:t>作者：耿直，炳伦原文；何论，方闻道改编；林翅，唐中仙绘画</w:t>
      </w:r>
    </w:p>
    <w:p>
      <w:r>
        <w:t>出版社：福州：福建人民出版社</w:t>
      </w:r>
    </w:p>
    <w:p>
      <w:r>
        <w:t>出版日期：1985.04</w:t>
      </w:r>
    </w:p>
    <w:p>
      <w:r>
        <w:t>总页数：71</w:t>
      </w:r>
    </w:p>
    <w:p>
      <w:r>
        <w:t>更多请访问教客网: www.jiaokey.com</w:t>
      </w:r>
    </w:p>
    <w:p>
      <w:r>
        <w:t>三战洋拳师 评论地址：https://www.jiaokey.com/book/detail/12889516.html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