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书名：检察官雾岛三郎之二  第二具尸体</w:t>
      </w:r>
    </w:p>
    <w:p>
      <w:r>
        <w:t>作者：李迪改编；孙玉明，张蔚绘画</w:t>
      </w:r>
    </w:p>
    <w:p>
      <w:r>
        <w:t>出版社：北京：朝花美术出版社</w:t>
      </w:r>
    </w:p>
    <w:p>
      <w:r>
        <w:t>出版日期：1985.10</w:t>
      </w:r>
    </w:p>
    <w:p>
      <w:r>
        <w:t>总页数：126</w:t>
      </w:r>
    </w:p>
    <w:p>
      <w:r>
        <w:t>更多请访问教客网: www.jiaokey.com</w:t>
      </w:r>
    </w:p>
    <w:p>
      <w:r>
        <w:t>检察官雾岛三郎之二  第二具尸体 评论地址：https://www.jiaokey.com/book/detail/12889512.html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