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运动系列  运动研究方法</w:t>
      </w:r>
    </w:p>
    <w:p>
      <w:r>
        <w:rPr>
          <w:rFonts w:ascii="宋体" w:hAnsi="宋体" w:eastAsia="宋体"/>
          <w:sz w:val="24"/>
        </w:rPr>
        <w:t>ChrisGratton，IanJones著；刘宏裕，叶怡矜，杨宗文，洪毓美，石明宗译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运动系列  运动研究方法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ChrisGratton，IanJones著；刘宏裕，叶怡矜，杨宗文，洪毓美，石明宗译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本书出售、求购地址：https://www.jiaokey.com/book/detail/12889359.html</w:t>
      </w:r>
    </w:p>
    <w:p>
      <w:r>
        <w:t>更多相关图书推荐：https://www.jiaokey.com</w:t>
      </w:r>
    </w:p>
    <w:p>
      <w:r>
        <w:t>ChrisGratton，IanJones著；刘宏裕，叶怡矜，杨宗文，洪毓美，石明宗译 其他作品：https://www.jiaokey.com/tag/ChrisGratton，IanJones著；刘宏裕，叶怡矜，杨宗文，洪毓美，石明宗译.html</w:t>
      </w:r>
    </w:p>
    <w:p>
      <w:r>
        <w:t>华都文化事业有限公司 出版图书：https://www.jiaokey.com/tag/华都文化事业有限公司.html</w:t>
      </w:r>
    </w:p>
    <w:p>
      <w:r>
        <w:t>关键词搜索：https://www.jiaokey.com/tag/运动系列  运动研究方法.html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