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理工科  上  数理化部分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理工科  上  数理化部分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本书出售、求购地址：https://www.jiaokey.com/book/detail/12887633.html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理工科  上  数理化部分.html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