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书名：教育事业的重中之重  云南省贫困、民族、边疆地区实施“两基”对策研究</w:t>
      </w:r>
    </w:p>
    <w:p>
      <w:r>
        <w:t>作者：和福生主编</w:t>
      </w:r>
    </w:p>
    <w:p>
      <w:r>
        <w:t>出版社：昆明：云南教育出版社</w:t>
      </w:r>
    </w:p>
    <w:p>
      <w:r>
        <w:t>出版日期：2000.11</w:t>
      </w:r>
    </w:p>
    <w:p>
      <w:r>
        <w:t>总页数：412</w:t>
      </w:r>
    </w:p>
    <w:p>
      <w:r>
        <w:t>更多请访问教客网: www.jiaokey.com</w:t>
      </w:r>
    </w:p>
    <w:p>
      <w:r>
        <w:t>教育事业的重中之重  云南省贫困、民族、边疆地区实施“两基”对策研究 评论地址：https://www.jiaokey.com/book/detail/12886674.html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