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雾锁南洋  4</w:t>
      </w:r>
    </w:p>
    <w:p>
      <w:r>
        <w:rPr>
          <w:rFonts w:ascii="宋体" w:hAnsi="宋体" w:eastAsia="宋体"/>
          <w:sz w:val="24"/>
        </w:rPr>
        <w:t>卢永健编文；刘方，陈强摄影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雾锁南洋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卢永健编文；刘方，陈强摄影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本书出售、求购地址：https://www.jiaokey.com/book/detail/12886198.html</w:t>
      </w:r>
    </w:p>
    <w:p>
      <w:r>
        <w:t>更多相关图书推荐：https://www.jiaokey.com</w:t>
      </w:r>
    </w:p>
    <w:p>
      <w:r>
        <w:t>卢永健编文；刘方，陈强摄影 其他作品：https://www.jiaokey.com/tag/卢永健编文；刘方，陈强摄影.html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关键词搜索：https://www.jiaokey.com/tag/雾锁南洋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