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书名：三国演义之四十五  姜邓斗智</w:t>
      </w:r>
    </w:p>
    <w:p>
      <w:r>
        <w:t>作者:田衣改编；苏起峰，陶干臣，李福宝绘画</w:t>
      </w:r>
    </w:p>
    <w:p>
      <w:r>
        <w:t>出版社:上海：上海人民美术出版社</w:t>
      </w:r>
    </w:p>
    <w:p>
      <w:r>
        <w:t>出版日期：1979.09</w:t>
      </w:r>
    </w:p>
    <w:p>
      <w:r>
        <w:t>总页数：118</w:t>
      </w:r>
    </w:p>
    <w:p>
      <w:r>
        <w:t>更多请访问教客网:www.jiaokey.com</w:t>
      </w:r>
    </w:p>
    <w:p>
      <w:r>
        <w:t>三国演义之四十五  姜邓斗智评论地址：https://www.jiaokey.com/book/detail/12886144.html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