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文学艺术论集  民国十七－民国六八年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文学艺术论集  民国十七－民国六八年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本书出售、求购地址：https://www.jiaokey.com/book/detail/12885343.html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学术出版社 出版图书：https://www.jiaokey.com/tag/学术出版社.html</w:t>
      </w:r>
    </w:p>
    <w:p>
      <w:r>
        <w:t>关键词搜索：https://www.jiaokey.com/tag/文学艺术论集  民国十七－民国六八年.html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