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书名：《黄帝内经》十二时辰养生法大全集  超值白金版</w:t>
      </w:r>
    </w:p>
    <w:p>
      <w:r>
        <w:t>作者：李济生主编</w:t>
      </w:r>
    </w:p>
    <w:p>
      <w:r>
        <w:t>出版社：北京：华龄出版社</w:t>
      </w:r>
    </w:p>
    <w:p>
      <w:r>
        <w:t>出版日期：2011.08</w:t>
      </w:r>
    </w:p>
    <w:p>
      <w:r>
        <w:t>总页数：440</w:t>
      </w:r>
    </w:p>
    <w:p>
      <w:r>
        <w:t>更多请访问教客网: www.jiaokey.com</w:t>
      </w:r>
    </w:p>
    <w:p>
      <w:r>
        <w:t>《黄帝内经》十二时辰养生法大全集  超值白金版 评论地址：https://www.jiaokey.com/book/detail/12885163.html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