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 近代卷  下</w:t>
      </w:r>
    </w:p>
    <w:p>
      <w:r>
        <w:rPr>
          <w:rFonts w:ascii="宋体" w:hAnsi="宋体" w:eastAsia="宋体"/>
          <w:sz w:val="24"/>
        </w:rPr>
        <w:t>张联芳主编，刘宗绪著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张联芳主编，刘宗绪著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讲史小说-中国-现代-CT-S038329-讲史小说-章回小说-中国-现代-CT-S093673-章回小说-长篇小说-中国-现代-CT-S007141-长篇小说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本书出售、求购地址：https://www.jiaokey.com/book/detail/12883881.html</w:t>
      </w:r>
    </w:p>
    <w:p>
      <w:r>
        <w:t>更多相关图书推荐：https://www.jiaokey.com</w:t>
      </w:r>
    </w:p>
    <w:p>
      <w:r>
        <w:t>张联芳主编，刘宗绪著 其他作品：https://www.jiaokey.com/tag/张联芳主编，刘宗绪著.html</w:t>
      </w:r>
    </w:p>
    <w:p>
      <w:r>
        <w:t>关键词搜索：https://www.jiaokey.com/tag/讲史小说-中国-现代-CT-S038329-讲史小说-章回小说-中国-现代-CT-S093673-章回小说-长篇小说-中国-现代-CT-S007141-长篇小说.html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