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书名：发展国民经济必须以农业为基础</w:t>
      </w:r>
    </w:p>
    <w:p>
      <w:r>
        <w:t>作者：中共沈阳市委宣传部编写</w:t>
      </w:r>
    </w:p>
    <w:p>
      <w:r>
        <w:t>出版社：沈阳：辽宁人民出版社</w:t>
      </w:r>
    </w:p>
    <w:p>
      <w:r>
        <w:t>出版日期：1960.12</w:t>
      </w:r>
    </w:p>
    <w:p>
      <w:r>
        <w:t>总页数：48</w:t>
      </w:r>
    </w:p>
    <w:p>
      <w:r>
        <w:t>更多请访问教客网: www.jiaokey.com</w:t>
      </w:r>
    </w:p>
    <w:p>
      <w:r>
        <w:t>发展国民经济必须以农业为基础 评论地址：https://www.jiaokey.com/book/detail/12883382.html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