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矿山机械  上  第2分册  排水设备</w:t>
      </w:r>
    </w:p>
    <w:p>
      <w:r>
        <w:rPr>
          <w:rFonts w:ascii="宋体" w:hAnsi="宋体" w:eastAsia="宋体"/>
          <w:sz w:val="24"/>
        </w:rPr>
        <w:t>（苏联）尔·恩·赫德瑞柯夫著；徐起译；韩大中校订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矿山机械  上  第2分册  排水设备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（苏联）尔·恩·赫德瑞柯夫著；徐起译；韩大中校订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燃料工业出版社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本书出售、求购地址：https://www.jiaokey.com/book/detail/12883052.html</w:t>
      </w:r>
    </w:p>
    <w:p>
      <w:r>
        <w:t>更多相关图书推荐：https://www.jiaokey.com</w:t>
      </w:r>
    </w:p>
    <w:p>
      <w:r>
        <w:t>（苏联）尔·恩·赫德瑞柯夫著；徐起译；韩大中校订 其他作品：https://www.jiaokey.com/tag/（苏联）尔·恩·赫德瑞柯夫著；徐起译；韩大中校订.html</w:t>
      </w:r>
    </w:p>
    <w:p>
      <w:r>
        <w:t>燃料工业出版社 出版图书：https://www.jiaokey.com/tag/燃料工业出版社.html</w:t>
      </w:r>
    </w:p>
    <w:p>
      <w:r>
        <w:t>关键词搜索：https://www.jiaokey.com/tag/矿山机械  上  第2分册  排水设备.html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