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书名：阮氏丁香</w:t>
      </w:r>
    </w:p>
    <w:p>
      <w:r>
        <w:t>作者：徐怀中原著；孙逸文改编；乐明祥绘画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总页数：110</w:t>
      </w:r>
    </w:p>
    <w:p>
      <w:r>
        <w:t>更多请访问教客网: www.jiaokey.com</w:t>
      </w:r>
    </w:p>
    <w:p>
      <w:r>
        <w:t>阮氏丁香 评论地址：https://www.jiaokey.com/book/detail/12882777.html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