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书名：《津门大侠霍元甲》之三  威镇紫竹林</w:t>
      </w:r>
    </w:p>
    <w:p>
      <w:r>
        <w:t>作者：冯育楠编文；峻之，险之绘画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《津门大侠霍元甲》之三  威镇紫竹林 评论地址：https://www.jiaokey.com/book/detail/12882659.html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